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865EAA"/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2020. október 27-i ülésére</w:t>
      </w:r>
    </w:p>
    <w:p w:rsidR="008F107B" w:rsidRDefault="008F107B" w:rsidP="008F107B">
      <w:pPr>
        <w:rPr>
          <w:rFonts w:ascii="Times New Roman" w:hAnsi="Times New Roman" w:cs="Times New Roman"/>
          <w:sz w:val="24"/>
          <w:szCs w:val="24"/>
        </w:rPr>
      </w:pPr>
    </w:p>
    <w:p w:rsidR="008F107B" w:rsidRPr="008F107B" w:rsidRDefault="006D6B74" w:rsidP="008F107B">
      <w:pPr>
        <w:rPr>
          <w:rFonts w:ascii="Times New Roman" w:hAnsi="Times New Roman" w:cs="Times New Roman"/>
          <w:sz w:val="24"/>
          <w:szCs w:val="24"/>
        </w:rPr>
      </w:pPr>
      <w:r w:rsidRPr="000C6CEA">
        <w:rPr>
          <w:rFonts w:ascii="Times New Roman" w:hAnsi="Times New Roman" w:cs="Times New Roman"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Szigetköz Natúrpark Egyesületi tagság </w:t>
      </w:r>
    </w:p>
    <w:p w:rsidR="008F107B" w:rsidRDefault="000C6CEA">
      <w:pPr>
        <w:rPr>
          <w:rFonts w:ascii="Times New Roman" w:hAnsi="Times New Roman" w:cs="Times New Roman"/>
          <w:sz w:val="24"/>
          <w:szCs w:val="24"/>
        </w:rPr>
      </w:pPr>
      <w:r w:rsidRPr="000C6CEA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Márkus Erika polgármester</w:t>
      </w:r>
    </w:p>
    <w:p w:rsidR="000C6CEA" w:rsidRDefault="000C6CEA">
      <w:pPr>
        <w:rPr>
          <w:rFonts w:ascii="Times New Roman" w:hAnsi="Times New Roman" w:cs="Times New Roman"/>
          <w:sz w:val="24"/>
          <w:szCs w:val="24"/>
        </w:rPr>
      </w:pPr>
    </w:p>
    <w:p w:rsidR="000C6CEA" w:rsidRDefault="000C6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3A6A1B" w:rsidRDefault="003A6A1B" w:rsidP="003A6A1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C6CEA" w:rsidRPr="003A6A1B" w:rsidRDefault="003A6A1B" w:rsidP="003A6A1B">
      <w:pPr>
        <w:jc w:val="both"/>
        <w:rPr>
          <w:rFonts w:ascii="Times New Roman" w:hAnsi="Times New Roman" w:cs="Times New Roman"/>
          <w:sz w:val="24"/>
          <w:szCs w:val="24"/>
        </w:rPr>
      </w:pPr>
      <w:r w:rsidRPr="003A6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Szigetköz Natúrpark megalapításának elképzelése több mint két évtizedes múltra tekint vissza. A natúrparki kezdeményezés szakmai előkészítésének koordinációját 2015-től dr. Pető Péter, a Győr-Moson-Sopron Megyei Közgyűlés alelnökének vezetésével végezték. Az előkészítést kezdetben a 140 térségi szervezet és magánszemélyt tömörítő térségi turisztikai </w:t>
      </w:r>
      <w:proofErr w:type="spellStart"/>
      <w:r w:rsidRPr="003A6A1B">
        <w:rPr>
          <w:rFonts w:ascii="Times New Roman" w:hAnsi="Times New Roman" w:cs="Times New Roman"/>
          <w:sz w:val="24"/>
          <w:szCs w:val="24"/>
          <w:shd w:val="clear" w:color="auto" w:fill="FFFFFF"/>
        </w:rPr>
        <w:t>desztinációs</w:t>
      </w:r>
      <w:proofErr w:type="spellEnd"/>
      <w:r w:rsidRPr="003A6A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menedzsment szervezeti jelleggel működő Szigetköz Turizmusáért Egyesület végezte, amelyet az időközben megalakult Szigetköz Natúrpark Egyesület váltott fel. A natúrparki kezdeményezés bejelentésére a 2016-ban a Föld Napja alkalmából, a Herman Ottó Intézet által koordinált szakmai műhelykonferencián került sor. A Győr-Moson-Sopron Megyei Önkormányzat 2017. június 6-án tartott közgyűlésén támogatta a Szigetköz Natúrpark létrehozását célzó kezdeményezést.</w:t>
      </w:r>
    </w:p>
    <w:p w:rsidR="000C6CEA" w:rsidRDefault="000C6CEA" w:rsidP="000C6CEA">
      <w:pPr>
        <w:pStyle w:val="NormlWeb"/>
        <w:shd w:val="clear" w:color="auto" w:fill="FFFFFF"/>
        <w:jc w:val="both"/>
        <w:rPr>
          <w:shd w:val="clear" w:color="auto" w:fill="FFFFFF"/>
        </w:rPr>
      </w:pPr>
      <w:r>
        <w:t>A Szigetköz Natú</w:t>
      </w:r>
      <w:r w:rsidRPr="006D6B74">
        <w:t>rpark Egyesü</w:t>
      </w:r>
      <w:r>
        <w:t>let</w:t>
      </w:r>
      <w:r w:rsidR="003A6A1B">
        <w:t xml:space="preserve">nek </w:t>
      </w:r>
      <w:r>
        <w:rPr>
          <w:shd w:val="clear" w:color="auto" w:fill="FFFFFF"/>
        </w:rPr>
        <w:t xml:space="preserve">26 település </w:t>
      </w:r>
      <w:r w:rsidR="003A6A1B">
        <w:rPr>
          <w:shd w:val="clear" w:color="auto" w:fill="FFFFFF"/>
        </w:rPr>
        <w:t xml:space="preserve">a </w:t>
      </w:r>
      <w:r>
        <w:rPr>
          <w:shd w:val="clear" w:color="auto" w:fill="FFFFFF"/>
        </w:rPr>
        <w:t>tagja</w:t>
      </w:r>
      <w:proofErr w:type="gramStart"/>
      <w:r w:rsidR="003A6A1B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="006D6B74" w:rsidRPr="006D6B74">
        <w:rPr>
          <w:shd w:val="clear" w:color="auto" w:fill="FFFFFF"/>
        </w:rPr>
        <w:t xml:space="preserve"> Ásványráró</w:t>
      </w:r>
      <w:proofErr w:type="gramEnd"/>
      <w:r w:rsidR="006D6B74" w:rsidRPr="006D6B74">
        <w:rPr>
          <w:shd w:val="clear" w:color="auto" w:fill="FFFFFF"/>
        </w:rPr>
        <w:t>, Darnózseli, Dunakiliti, Dunaremete, Dunaszeg, Dunaszentpál, Dunasziget, Feketeerdő, Győrladamér, Győrújfalu, Győrzámoly, Halászi, Hédervár, Kimle, Kisbajcs, Kisbodak, Kunsziget, Lipót, Máriakálnok, Mecsér, Nagybajcs, Öttevény, Püski, Rajka, Vámosszabadi és Vének</w:t>
      </w:r>
      <w:r w:rsidR="00573DA1">
        <w:rPr>
          <w:shd w:val="clear" w:color="auto" w:fill="FFFFFF"/>
        </w:rPr>
        <w:t xml:space="preserve">. </w:t>
      </w:r>
    </w:p>
    <w:p w:rsidR="003A6A1B" w:rsidRDefault="003A6A1B" w:rsidP="006D6B74">
      <w:pPr>
        <w:pStyle w:val="NormlWeb"/>
        <w:shd w:val="clear" w:color="auto" w:fill="FFFFFF"/>
        <w:spacing w:after="160"/>
        <w:rPr>
          <w:rFonts w:eastAsia="Times New Roman"/>
          <w:b/>
          <w:bCs/>
          <w:lang w:eastAsia="hu-HU"/>
        </w:rPr>
      </w:pPr>
    </w:p>
    <w:p w:rsidR="003A6A1B" w:rsidRPr="003A6A1B" w:rsidRDefault="003A6A1B" w:rsidP="003A6A1B">
      <w:pP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Szigetköz Natúrpark jelene és eredményei</w:t>
      </w:r>
    </w:p>
    <w:p w:rsidR="003A6A1B" w:rsidRPr="003A6A1B" w:rsidRDefault="003A6A1B" w:rsidP="003A6A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natúrpark számára fontos alapvetés, hogy a natúrparki munkaszervezet és a natúrparki együttműködő partnerek minden tevékenységüket a helyi közösségek tagjaival együttműködve, érdekeiket kiemelten kezelve végzik. Rövid távú, már megvalósítás alatt lévő célja a csípőszúnyog biológiai úton való gyérítése, a túlzott turizmus által okozott környezeti terhelés csökkentése, hód kártételek enyhítése, továbbá a térségben élők környezettudatosságának elősegítése.</w:t>
      </w:r>
    </w:p>
    <w:p w:rsidR="003A6A1B" w:rsidRPr="003A6A1B" w:rsidRDefault="003A6A1B" w:rsidP="003A6A1B">
      <w:pPr>
        <w:shd w:val="clear" w:color="auto" w:fill="FFFFFF"/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LEADER-szervezet</w:t>
      </w:r>
      <w:proofErr w:type="spellEnd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TDM-szervezet</w:t>
      </w:r>
      <w:proofErr w:type="spellEnd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 több év óta eredményesen működik együtt a szigetközi településekkel és vállalkozókkal, így a natúrpark egy további lehetőségeket hordozó keretként befolyásolja a tevékenységüket</w:t>
      </w:r>
    </w:p>
    <w:p w:rsidR="003A6A1B" w:rsidRPr="003A6A1B" w:rsidRDefault="003A6A1B" w:rsidP="003A6A1B">
      <w:pP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Szigetköz Natúrpark célja és jövőképe</w:t>
      </w:r>
    </w:p>
    <w:p w:rsidR="003A6A1B" w:rsidRPr="003A6A1B" w:rsidRDefault="003A6A1B" w:rsidP="003A6A1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natúrparki fejlesztési koncepció ötéves tervezési időszakában meghatározott néhány főbb fejlesztések:</w:t>
      </w:r>
    </w:p>
    <w:p w:rsidR="003A6A1B" w:rsidRPr="003A6A1B" w:rsidRDefault="003A6A1B" w:rsidP="003A6A1B">
      <w:pPr>
        <w:numPr>
          <w:ilvl w:val="0"/>
          <w:numId w:val="5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térség helyi közösségeinek erősítésére;</w:t>
      </w:r>
    </w:p>
    <w:p w:rsidR="003A6A1B" w:rsidRPr="003A6A1B" w:rsidRDefault="003A6A1B" w:rsidP="003A6A1B">
      <w:pPr>
        <w:numPr>
          <w:ilvl w:val="0"/>
          <w:numId w:val="5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natúrparki együttműködő partnerek közötti partnerség erősítésére és a civil és gazdálkodó partnerek számának növelése;</w:t>
      </w:r>
    </w:p>
    <w:p w:rsidR="003A6A1B" w:rsidRPr="003A6A1B" w:rsidRDefault="003A6A1B" w:rsidP="003A6A1B">
      <w:pPr>
        <w:numPr>
          <w:ilvl w:val="0"/>
          <w:numId w:val="5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táji léptékű együttműködés fórumainak létrehozása, hatékony működtetése;</w:t>
      </w:r>
    </w:p>
    <w:p w:rsidR="003A6A1B" w:rsidRPr="003A6A1B" w:rsidRDefault="003A6A1B" w:rsidP="003A6A1B">
      <w:pPr>
        <w:numPr>
          <w:ilvl w:val="0"/>
          <w:numId w:val="5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natúrparki partnerszervezetek, valamint a natúrpark területén élő lakosság natúrparki</w:t>
      </w:r>
    </w:p>
    <w:p w:rsidR="003A6A1B" w:rsidRPr="003A6A1B" w:rsidRDefault="003A6A1B" w:rsidP="003A6A1B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tudatosságának</w:t>
      </w:r>
      <w:proofErr w:type="gramEnd"/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kialakítására, erősítésére;</w:t>
      </w:r>
    </w:p>
    <w:p w:rsidR="003A6A1B" w:rsidRPr="003A6A1B" w:rsidRDefault="003A6A1B" w:rsidP="003A6A1B">
      <w:pPr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kiemelten fontos vízi és kerékpáros turisztikai fejlesztéseket, valamint kapcsolódó</w:t>
      </w:r>
    </w:p>
    <w:p w:rsidR="003A6A1B" w:rsidRPr="003A6A1B" w:rsidRDefault="003A6A1B" w:rsidP="003A6A1B">
      <w:pPr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termék piacra jutásának elősegítését;</w:t>
      </w:r>
    </w:p>
    <w:p w:rsidR="003A6A1B" w:rsidRPr="003A6A1B" w:rsidRDefault="003A6A1B" w:rsidP="003A6A1B">
      <w:pPr>
        <w:shd w:val="clear" w:color="auto" w:fill="FFFFFF"/>
        <w:spacing w:after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3A6A1B" w:rsidRPr="003A6A1B" w:rsidRDefault="003A6A1B" w:rsidP="003A6A1B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Szigetköz Natúrpark által megfogalmazott jövőkép teljes mértékben összhangban áll az országos natúrparki fejlesztési koncepciókkal. A natúrpark jövőbeni elképzelései, hogy olyan értékőrző és értékteremtő térség legyen, amely komplex értékszemléleten alapuló helyi térségfejlesztések valósulhatnak meg. Fő célja tovább, hogy olyan élő és élhető táj legyen a natúrpark területe, ami magas életminőséget biztosít az ott élők számára.</w:t>
      </w:r>
    </w:p>
    <w:p w:rsidR="003A6A1B" w:rsidRPr="003A6A1B" w:rsidRDefault="003A6A1B" w:rsidP="003A6A1B">
      <w:pPr>
        <w:shd w:val="clear" w:color="auto" w:fill="FFFFFF"/>
        <w:spacing w:after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Szigetköz Natúrpark főbb turisztikai célpontjai:</w:t>
      </w:r>
    </w:p>
    <w:p w:rsidR="005748BA" w:rsidRPr="003A6A1B" w:rsidRDefault="003A6A1B" w:rsidP="005748B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natúrpark térség különös színfoltja a nemzetiségi hagyományok. Különösen egyedülálló Kimle nemzeti sokszínűsége. A natúrparki térség kézműves hagyományai részben a Dunához kötődnek, mint például a hálófonás, amely Héderváron tekinthető meg. A térségben a gasztronómiai hagyományok is jelentősek mivel a térség egyik specialitása a szigetközi ecetes hal, amely szerepel több térségi vendéglátóhely menüjében. A halételek elkészítése több helyi rendezvény programjába is beépül. Több településen megtalálhatóak a néptánc hagyományok, amelyeket a látogatók is megélhetnek. A rendezvények közül a Halásziban szervezett Bertóké Napok kifejezetten a néptánc köré szerveződik</w:t>
      </w:r>
      <w:r w:rsidR="005748B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A6A1B" w:rsidRDefault="003A6A1B" w:rsidP="005748B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48BA" w:rsidRPr="006D6B74" w:rsidRDefault="00E17ED1" w:rsidP="005748B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Bezenye számára </w:t>
      </w:r>
      <w:r w:rsidR="008B2C74">
        <w:rPr>
          <w:rFonts w:ascii="Times New Roman" w:eastAsia="Times New Roman" w:hAnsi="Times New Roman" w:cs="Times New Roman"/>
          <w:sz w:val="24"/>
          <w:szCs w:val="24"/>
          <w:lang w:eastAsia="hu-HU"/>
        </w:rPr>
        <w:t>jó lehetőség egy olyan közösséghez való csatl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akozás, ahol vidékfejlesztéssel,</w:t>
      </w:r>
      <w:r w:rsidR="008B2C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6A1B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környezetvédelemmel és turizmus</w:t>
      </w:r>
      <w:r w:rsidR="008B2C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fejlesztéssel </w:t>
      </w:r>
      <w:r w:rsidR="005748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foglalkozhatunk. </w:t>
      </w:r>
      <w:r w:rsidR="00573D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</w:t>
      </w:r>
      <w:r w:rsidR="005748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sszefogva az egység erejét,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lehetőségek sokkal szélesebb tárháza nyí</w:t>
      </w:r>
      <w:r w:rsidR="005748BA">
        <w:rPr>
          <w:rFonts w:ascii="Times New Roman" w:eastAsia="Times New Roman" w:hAnsi="Times New Roman" w:cs="Times New Roman"/>
          <w:sz w:val="24"/>
          <w:szCs w:val="24"/>
          <w:lang w:eastAsia="hu-HU"/>
        </w:rPr>
        <w:t>lhat meg a településünk számára is.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F107B" w:rsidRDefault="008F107B" w:rsidP="005748BA">
      <w:pPr>
        <w:jc w:val="both"/>
        <w:rPr>
          <w:b/>
        </w:rPr>
      </w:pPr>
    </w:p>
    <w:p w:rsidR="005748BA" w:rsidRDefault="005748BA" w:rsidP="00574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T. Képviselő-testületet, hogy az egyesületi tagsági díj 2020-ban 10.000.- Ft.</w:t>
      </w:r>
    </w:p>
    <w:p w:rsidR="005748BA" w:rsidRPr="005748BA" w:rsidRDefault="005748BA" w:rsidP="005748B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F107B" w:rsidRPr="003378BE" w:rsidRDefault="008F107B" w:rsidP="005748BA">
      <w:p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Kérem a Tisztelt Képviselő-testületet a határozati javaslat elfogadására.  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3378BE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2020</w:t>
      </w:r>
      <w:r w:rsidR="008F107B" w:rsidRPr="003378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október 15.</w:t>
      </w:r>
    </w:p>
    <w:p w:rsidR="008F107B" w:rsidRPr="003378BE" w:rsidRDefault="008F107B" w:rsidP="008F107B">
      <w:pPr>
        <w:ind w:left="6096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>Márkus Erika s.k.</w:t>
      </w:r>
    </w:p>
    <w:p w:rsidR="008F107B" w:rsidRPr="003378BE" w:rsidRDefault="008F107B" w:rsidP="008F107B">
      <w:pPr>
        <w:ind w:left="4680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378B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8F107B" w:rsidRPr="003378BE" w:rsidRDefault="008F107B" w:rsidP="008F107B">
      <w:pPr>
        <w:pStyle w:val="Nincstrkz"/>
        <w:rPr>
          <w:b/>
          <w:szCs w:val="24"/>
        </w:rPr>
      </w:pPr>
    </w:p>
    <w:p w:rsidR="008F107B" w:rsidRDefault="008F107B" w:rsidP="008F107B">
      <w:pPr>
        <w:pStyle w:val="Nincstrkz"/>
        <w:rPr>
          <w:b/>
          <w:szCs w:val="24"/>
        </w:rPr>
      </w:pPr>
      <w:r>
        <w:rPr>
          <w:b/>
          <w:szCs w:val="24"/>
        </w:rPr>
        <w:t>Határozati javaslat:</w:t>
      </w:r>
    </w:p>
    <w:p w:rsidR="008F107B" w:rsidRDefault="008F107B" w:rsidP="008F107B">
      <w:pPr>
        <w:pStyle w:val="Nincstrkz"/>
        <w:rPr>
          <w:b/>
          <w:szCs w:val="24"/>
        </w:rPr>
      </w:pPr>
      <w:r>
        <w:rPr>
          <w:b/>
          <w:szCs w:val="24"/>
        </w:rPr>
        <w:t>…..</w:t>
      </w:r>
      <w:r w:rsidR="003378BE">
        <w:rPr>
          <w:b/>
          <w:szCs w:val="24"/>
        </w:rPr>
        <w:t>/2020.(X.27</w:t>
      </w:r>
      <w:r>
        <w:rPr>
          <w:b/>
          <w:szCs w:val="24"/>
        </w:rPr>
        <w:t>.) határozat</w:t>
      </w:r>
    </w:p>
    <w:p w:rsidR="008F107B" w:rsidRDefault="008F107B">
      <w:pPr>
        <w:rPr>
          <w:rFonts w:ascii="Times New Roman" w:hAnsi="Times New Roman" w:cs="Times New Roman"/>
          <w:b/>
          <w:sz w:val="24"/>
          <w:szCs w:val="24"/>
        </w:rPr>
      </w:pPr>
    </w:p>
    <w:p w:rsidR="00573DA1" w:rsidRDefault="00573DA1" w:rsidP="00E17ED1">
      <w:pPr>
        <w:pStyle w:val="Szvegtrzsbehzssal3"/>
        <w:ind w:firstLine="0"/>
        <w:rPr>
          <w:sz w:val="24"/>
          <w:szCs w:val="24"/>
        </w:rPr>
      </w:pPr>
      <w:r>
        <w:rPr>
          <w:sz w:val="24"/>
          <w:szCs w:val="24"/>
        </w:rPr>
        <w:t>Bezenye Község</w:t>
      </w:r>
      <w:r w:rsidR="000C6CEA">
        <w:rPr>
          <w:sz w:val="24"/>
          <w:szCs w:val="24"/>
        </w:rPr>
        <w:t>i Önkormányzat</w:t>
      </w:r>
      <w:r w:rsidR="003A6A1B">
        <w:rPr>
          <w:sz w:val="24"/>
          <w:szCs w:val="24"/>
        </w:rPr>
        <w:t xml:space="preserve"> Képviselő-testülete úgy határoz, hogy a </w:t>
      </w:r>
      <w:r>
        <w:rPr>
          <w:sz w:val="24"/>
          <w:szCs w:val="24"/>
        </w:rPr>
        <w:t>Szigetköz Natúrpar</w:t>
      </w:r>
      <w:r w:rsidR="003A6A1B">
        <w:rPr>
          <w:sz w:val="24"/>
          <w:szCs w:val="24"/>
        </w:rPr>
        <w:t xml:space="preserve">k Egyesület tagja kíván lenni, s </w:t>
      </w:r>
      <w:proofErr w:type="gramStart"/>
      <w:r w:rsidR="003A6A1B">
        <w:rPr>
          <w:sz w:val="24"/>
          <w:szCs w:val="24"/>
        </w:rPr>
        <w:t xml:space="preserve">vállalja </w:t>
      </w:r>
      <w:r>
        <w:rPr>
          <w:sz w:val="24"/>
          <w:szCs w:val="24"/>
        </w:rPr>
        <w:t xml:space="preserve"> az</w:t>
      </w:r>
      <w:proofErr w:type="gramEnd"/>
      <w:r>
        <w:rPr>
          <w:sz w:val="24"/>
          <w:szCs w:val="24"/>
        </w:rPr>
        <w:t xml:space="preserve"> éves tagdíj fizetését</w:t>
      </w:r>
      <w:r w:rsidR="003A6A1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8F107B" w:rsidRDefault="00573DA1" w:rsidP="00E17ED1">
      <w:pPr>
        <w:pStyle w:val="Szvegtrzsbehzssal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="003A6A1B">
        <w:rPr>
          <w:sz w:val="24"/>
          <w:szCs w:val="24"/>
        </w:rPr>
        <w:t>felhatalmazza a polgármestert</w:t>
      </w:r>
      <w:r>
        <w:rPr>
          <w:sz w:val="24"/>
          <w:szCs w:val="24"/>
        </w:rPr>
        <w:t xml:space="preserve"> a belépési nyilatkozat aláírására.</w:t>
      </w:r>
    </w:p>
    <w:p w:rsidR="003378BE" w:rsidRDefault="003378BE" w:rsidP="008F107B">
      <w:pPr>
        <w:pStyle w:val="Szvegtrzsbehzssal3"/>
        <w:rPr>
          <w:sz w:val="24"/>
          <w:szCs w:val="24"/>
        </w:rPr>
      </w:pPr>
    </w:p>
    <w:p w:rsidR="00573DA1" w:rsidRDefault="003378BE" w:rsidP="00573DA1">
      <w:pPr>
        <w:pStyle w:val="Szvegtrzsbehzssal3"/>
        <w:ind w:left="852"/>
        <w:rPr>
          <w:sz w:val="24"/>
          <w:szCs w:val="24"/>
        </w:rPr>
      </w:pPr>
      <w:r>
        <w:rPr>
          <w:sz w:val="24"/>
          <w:szCs w:val="24"/>
        </w:rPr>
        <w:t>Felelős: Márkus Erika polgármester</w:t>
      </w:r>
    </w:p>
    <w:p w:rsidR="008F107B" w:rsidRPr="00573DA1" w:rsidRDefault="003378BE" w:rsidP="00573DA1">
      <w:pPr>
        <w:pStyle w:val="Szvegtrzsbehzssal3"/>
        <w:ind w:left="852"/>
        <w:rPr>
          <w:sz w:val="24"/>
          <w:szCs w:val="24"/>
        </w:rPr>
      </w:pPr>
      <w:r>
        <w:rPr>
          <w:sz w:val="24"/>
          <w:szCs w:val="24"/>
        </w:rPr>
        <w:t>Határidő: 2020. december 31.</w:t>
      </w:r>
    </w:p>
    <w:sectPr w:rsidR="008F107B" w:rsidRPr="00573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F775A"/>
    <w:multiLevelType w:val="multilevel"/>
    <w:tmpl w:val="F51E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3E39C1"/>
    <w:multiLevelType w:val="multilevel"/>
    <w:tmpl w:val="BC409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C40D1A"/>
    <w:multiLevelType w:val="multilevel"/>
    <w:tmpl w:val="8130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115406"/>
    <w:multiLevelType w:val="multilevel"/>
    <w:tmpl w:val="4FCC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21F67"/>
    <w:multiLevelType w:val="hybridMultilevel"/>
    <w:tmpl w:val="6CEAB212"/>
    <w:lvl w:ilvl="0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7D6C5FA4"/>
    <w:multiLevelType w:val="multilevel"/>
    <w:tmpl w:val="C7F6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7B"/>
    <w:rsid w:val="000C6CEA"/>
    <w:rsid w:val="00312369"/>
    <w:rsid w:val="003378BE"/>
    <w:rsid w:val="003A6A1B"/>
    <w:rsid w:val="00573DA1"/>
    <w:rsid w:val="005748BA"/>
    <w:rsid w:val="006D6B74"/>
    <w:rsid w:val="00865EAA"/>
    <w:rsid w:val="008B2C74"/>
    <w:rsid w:val="008F107B"/>
    <w:rsid w:val="00E17ED1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A386-06A6-41D0-A867-2FB52802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107B"/>
    <w:pPr>
      <w:jc w:val="left"/>
    </w:pPr>
    <w:rPr>
      <w:rFonts w:ascii="Calibri" w:hAnsi="Calibri" w:cs="Calibr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8F107B"/>
    <w:pPr>
      <w:ind w:left="426" w:firstLine="24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F107B"/>
    <w:rPr>
      <w:rFonts w:eastAsia="Times New Roman"/>
      <w:sz w:val="26"/>
      <w:szCs w:val="20"/>
      <w:u w:val="none"/>
      <w:lang w:eastAsia="hu-HU"/>
    </w:rPr>
  </w:style>
  <w:style w:type="paragraph" w:styleId="Szvegtrzsbehzssal3">
    <w:name w:val="Body Text Indent 3"/>
    <w:basedOn w:val="Norml"/>
    <w:link w:val="Szvegtrzsbehzssal3Char"/>
    <w:rsid w:val="008F107B"/>
    <w:pPr>
      <w:ind w:left="426" w:hanging="426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8F107B"/>
    <w:rPr>
      <w:rFonts w:eastAsia="Times New Roman"/>
      <w:sz w:val="26"/>
      <w:szCs w:val="20"/>
      <w:u w:val="none"/>
      <w:lang w:eastAsia="hu-HU"/>
    </w:rPr>
  </w:style>
  <w:style w:type="paragraph" w:styleId="Nincstrkz">
    <w:name w:val="No Spacing"/>
    <w:uiPriority w:val="1"/>
    <w:qFormat/>
    <w:rsid w:val="008F107B"/>
    <w:pPr>
      <w:jc w:val="left"/>
    </w:pPr>
    <w:rPr>
      <w:rFonts w:eastAsia="Times New Roman"/>
      <w:szCs w:val="22"/>
      <w:u w:val="none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D6B74"/>
    <w:rPr>
      <w:rFonts w:ascii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3A6A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600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2020-10-19T07:09:00Z</dcterms:created>
  <dcterms:modified xsi:type="dcterms:W3CDTF">2020-10-19T08:03:00Z</dcterms:modified>
</cp:coreProperties>
</file>